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79" w:rsidRDefault="0063465A" w:rsidP="0063465A">
      <w:pPr>
        <w:ind w:firstLine="0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3761D">
        <w:rPr>
          <w:szCs w:val="28"/>
          <w:lang w:eastAsia="ru-RU"/>
        </w:rPr>
        <w:t>Приложение № 1</w:t>
      </w:r>
    </w:p>
    <w:p w:rsidR="00375A79" w:rsidRDefault="00375A79" w:rsidP="00375A79">
      <w:pPr>
        <w:rPr>
          <w:szCs w:val="28"/>
          <w:lang w:eastAsia="ru-RU"/>
        </w:rPr>
      </w:pPr>
    </w:p>
    <w:p w:rsidR="00375A79" w:rsidRDefault="00375A79" w:rsidP="00375A79">
      <w:pPr>
        <w:jc w:val="center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szCs w:val="28"/>
          <w:lang w:eastAsia="ru-RU"/>
        </w:rPr>
        <w:tab/>
      </w:r>
      <w:r w:rsidRPr="00E77AB7">
        <w:rPr>
          <w:b/>
          <w:color w:val="000000"/>
          <w:sz w:val="32"/>
          <w:szCs w:val="32"/>
        </w:rPr>
        <w:t>Мониторинг реализации мероприятий </w:t>
      </w:r>
      <w:r w:rsidRPr="00E77AB7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 xml:space="preserve">деятельности региональной площадки сетевого взаимодействия </w:t>
      </w:r>
      <w:r w:rsidRPr="00E77AB7">
        <w:rPr>
          <w:rFonts w:eastAsia="Times New Roman"/>
          <w:b/>
          <w:color w:val="000000"/>
          <w:sz w:val="32"/>
          <w:szCs w:val="32"/>
          <w:lang w:eastAsia="ru-RU"/>
        </w:rPr>
        <w:t>области подготовки «</w:t>
      </w:r>
      <w:r w:rsidRPr="00E77AB7">
        <w:rPr>
          <w:rFonts w:eastAsia="Calibri"/>
          <w:b/>
          <w:sz w:val="32"/>
          <w:szCs w:val="32"/>
        </w:rPr>
        <w:t xml:space="preserve">Промышленные и инженерные технологии (специализация «Машиностроение, управление сложными техническими системами, обработка материалов» Мурманской области </w:t>
      </w:r>
      <w:r w:rsidRPr="00E77AB7"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  <w:t>в 2020 году</w:t>
      </w:r>
    </w:p>
    <w:p w:rsidR="0002797A" w:rsidRPr="00E77AB7" w:rsidRDefault="0002797A" w:rsidP="00375A79">
      <w:pPr>
        <w:jc w:val="center"/>
        <w:rPr>
          <w:rFonts w:eastAsia="Times New Roman"/>
          <w:b/>
          <w:bCs/>
          <w:color w:val="000000" w:themeColor="text1"/>
          <w:sz w:val="32"/>
          <w:szCs w:val="32"/>
          <w:lang w:eastAsia="ru-RU"/>
        </w:rPr>
      </w:pPr>
    </w:p>
    <w:p w:rsidR="00375A79" w:rsidRDefault="00651B7F" w:rsidP="00651B7F">
      <w:pPr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ГАПОУ МО «Печенгский политехнический техникум»</w:t>
      </w:r>
    </w:p>
    <w:p w:rsidR="006D725A" w:rsidRPr="006D725A" w:rsidRDefault="006D725A" w:rsidP="0002797A">
      <w:pPr>
        <w:jc w:val="center"/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</w:pPr>
      <w:r w:rsidRPr="006D725A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>Наименование ПОО – участника региональной п</w:t>
      </w:r>
      <w:r w:rsidR="0002797A">
        <w:rPr>
          <w:rFonts w:eastAsia="Times New Roman"/>
          <w:bCs/>
          <w:i/>
          <w:color w:val="000000" w:themeColor="text1"/>
          <w:sz w:val="24"/>
          <w:szCs w:val="24"/>
          <w:lang w:eastAsia="ru-RU"/>
        </w:rPr>
        <w:t>лощадки сетевого взаимодействия</w:t>
      </w:r>
    </w:p>
    <w:p w:rsidR="00375A79" w:rsidRDefault="00375A79" w:rsidP="00375A79">
      <w:pP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3033"/>
        <w:gridCol w:w="4055"/>
      </w:tblGrid>
      <w:tr w:rsidR="00375A79" w:rsidRPr="00FD1911" w:rsidTr="006D725A">
        <w:trPr>
          <w:trHeight w:val="325"/>
          <w:tblHeader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375A79" w:rsidRPr="00FD1911" w:rsidRDefault="00375A79" w:rsidP="00FD191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375A79" w:rsidRPr="00FD1911" w:rsidRDefault="00375A79" w:rsidP="00375A79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75A79" w:rsidRPr="00FD1911" w:rsidRDefault="00375A79" w:rsidP="00FD191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2"/>
            <w:vAlign w:val="center"/>
          </w:tcPr>
          <w:p w:rsidR="00375A79" w:rsidRPr="00FD1911" w:rsidRDefault="00375A79" w:rsidP="006D725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75A79" w:rsidRPr="00FD1911" w:rsidTr="006D725A">
        <w:trPr>
          <w:trHeight w:val="417"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:rsidR="00375A79" w:rsidRPr="00FD1911" w:rsidRDefault="00375A79" w:rsidP="00FD19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75A79" w:rsidRPr="00FD1911" w:rsidRDefault="00375A79" w:rsidP="0027096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75A79" w:rsidRPr="00FD1911" w:rsidRDefault="00375A79" w:rsidP="00FD191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Align w:val="center"/>
          </w:tcPr>
          <w:p w:rsidR="00375A79" w:rsidRPr="00FD1911" w:rsidRDefault="00375A79" w:rsidP="003D69C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 в натуральном выражении</w:t>
            </w:r>
          </w:p>
        </w:tc>
        <w:tc>
          <w:tcPr>
            <w:tcW w:w="4055" w:type="dxa"/>
            <w:vAlign w:val="center"/>
          </w:tcPr>
          <w:p w:rsidR="00375A79" w:rsidRPr="00FD1911" w:rsidRDefault="00375A79" w:rsidP="006D725A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9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характеристика, описание</w:t>
            </w:r>
          </w:p>
        </w:tc>
      </w:tr>
      <w:tr w:rsidR="00375A79" w:rsidRPr="00CA063A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986E17" w:rsidRDefault="00375A79" w:rsidP="00FD1911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CA063A" w:rsidRDefault="00375A79" w:rsidP="00967DE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беспечены условия для получения среднего профессионального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инвалидами и лицами с ограниченными возможностями здоровья, в том числе с использованием дистанцио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нных образовательных технологий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CA063A" w:rsidRDefault="006D725A" w:rsidP="00FD191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5A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а/нет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51B7F" w:rsidRDefault="00651B7F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51B7F" w:rsidRPr="00CA063A" w:rsidRDefault="008971F7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="00651B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5" w:type="dxa"/>
          </w:tcPr>
          <w:p w:rsidR="00375A79" w:rsidRDefault="00375A79" w:rsidP="006D725A">
            <w:pPr>
              <w:ind w:firstLine="0"/>
              <w:jc w:val="left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51B7F" w:rsidRPr="00986E17" w:rsidRDefault="00BE7920" w:rsidP="00651B7F">
            <w:pPr>
              <w:ind w:firstLine="0"/>
              <w:jc w:val="left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Изготовлены </w:t>
            </w:r>
            <w:r w:rsidR="00651B7F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пандусы с поручнями в учебном корпусе и общежитии, оборудована санитарная комната</w:t>
            </w:r>
          </w:p>
        </w:tc>
      </w:tr>
      <w:tr w:rsidR="00375A79" w:rsidRPr="00CA063A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986E17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CA063A" w:rsidRDefault="00375A79" w:rsidP="006D725A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и наименование реализуемых программ подготовки</w:t>
            </w: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кадров по 50 наиболее перспективным и востребованным на рынке труда профессиям и специальностям, требующи</w:t>
            </w:r>
            <w:r w:rsidR="006D72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среднего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CA063A" w:rsidRDefault="006D725A" w:rsidP="00FD191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375A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3033" w:type="dxa"/>
          </w:tcPr>
          <w:p w:rsidR="00651B7F" w:rsidRDefault="00651B7F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51B7F" w:rsidRDefault="00651B7F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75A79" w:rsidRDefault="00375A79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5DC" w:rsidRDefault="009125DC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5DC" w:rsidRDefault="009125DC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5DC" w:rsidRDefault="009125DC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5DC" w:rsidRPr="00CA063A" w:rsidRDefault="009125DC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5" w:type="dxa"/>
          </w:tcPr>
          <w:p w:rsidR="009125DC" w:rsidRDefault="009125DC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375A79" w:rsidRDefault="008755C2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755C2">
              <w:rPr>
                <w:rFonts w:eastAsia="Times New Roman"/>
                <w:i/>
                <w:sz w:val="24"/>
                <w:szCs w:val="24"/>
                <w:lang w:eastAsia="ru-RU"/>
              </w:rPr>
              <w:t>15.01.05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Сварщик (ручной и частично механизированной сварки (наплавки)</w:t>
            </w:r>
          </w:p>
          <w:p w:rsidR="008755C2" w:rsidRDefault="009125DC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15.01.30 С</w:t>
            </w:r>
            <w:r w:rsidR="008755C2">
              <w:rPr>
                <w:rFonts w:eastAsia="Times New Roman"/>
                <w:i/>
                <w:sz w:val="24"/>
                <w:szCs w:val="24"/>
                <w:lang w:eastAsia="ru-RU"/>
              </w:rPr>
              <w:t>лесарь</w:t>
            </w:r>
          </w:p>
          <w:p w:rsidR="009125DC" w:rsidRDefault="009125DC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43.01.09 Повар, кондитер</w:t>
            </w:r>
          </w:p>
          <w:p w:rsidR="009125DC" w:rsidRDefault="009125DC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43.02.15 Поварское и кондитерское дело</w:t>
            </w:r>
          </w:p>
          <w:p w:rsidR="009125DC" w:rsidRDefault="009125DC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8755C2" w:rsidRPr="00CA063A" w:rsidRDefault="008755C2" w:rsidP="006D725A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79" w:rsidRPr="00CA063A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986E17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CA063A" w:rsidRDefault="00375A79" w:rsidP="00967DE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студентов, обучающихся по образовательным программам, в реализации которых </w:t>
            </w: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проведении учебных занятий)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CA063A" w:rsidRDefault="006D725A" w:rsidP="00FD191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ч</w:t>
            </w:r>
            <w:r w:rsidR="00FD19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</w:t>
            </w:r>
            <w:r w:rsidR="00375A79"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55C2" w:rsidRDefault="008755C2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55C2" w:rsidRDefault="008755C2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55C2" w:rsidRDefault="008755C2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8755C2" w:rsidRPr="00CA063A" w:rsidRDefault="008755C2" w:rsidP="003D69C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055" w:type="dxa"/>
          </w:tcPr>
          <w:p w:rsidR="009125DC" w:rsidRDefault="009125DC" w:rsidP="008755C2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9125DC" w:rsidRDefault="009125DC" w:rsidP="008755C2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375A79" w:rsidRPr="00986E17" w:rsidRDefault="00BE7920" w:rsidP="008755C2">
            <w:pPr>
              <w:ind w:firstLine="0"/>
              <w:jc w:val="left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Основные социальные партнеры: </w:t>
            </w:r>
            <w:r w:rsidR="005958E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АО «Кольская ГМК», </w:t>
            </w:r>
            <w:r w:rsidR="008755C2" w:rsidRPr="008755C2">
              <w:rPr>
                <w:rFonts w:eastAsia="Times New Roman"/>
                <w:i/>
                <w:sz w:val="24"/>
                <w:szCs w:val="24"/>
                <w:lang w:eastAsia="ru-RU"/>
              </w:rPr>
              <w:t>ООО</w:t>
            </w:r>
            <w:r w:rsidR="008755C2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755C2">
              <w:rPr>
                <w:rFonts w:eastAsia="Times New Roman"/>
                <w:i/>
                <w:sz w:val="24"/>
                <w:szCs w:val="24"/>
                <w:lang w:eastAsia="ru-RU"/>
              </w:rPr>
              <w:t>Печенгастрой</w:t>
            </w:r>
            <w:proofErr w:type="spellEnd"/>
            <w:r w:rsidR="008755C2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», МУП «Жилфонд», </w:t>
            </w:r>
            <w:r w:rsidR="009125DC">
              <w:rPr>
                <w:rFonts w:eastAsia="Times New Roman"/>
                <w:i/>
                <w:sz w:val="24"/>
                <w:szCs w:val="24"/>
                <w:lang w:eastAsia="ru-RU"/>
              </w:rPr>
              <w:t>МКП «Жилищное хозяйство», МБУ «ХЭС»</w:t>
            </w:r>
            <w:r w:rsidR="005958E9">
              <w:rPr>
                <w:rFonts w:eastAsia="Times New Roman"/>
                <w:i/>
                <w:sz w:val="24"/>
                <w:szCs w:val="24"/>
                <w:lang w:eastAsia="ru-RU"/>
              </w:rPr>
              <w:t>, АТП, воинские части, предприятия общепита, торговли, МБДОУ Детские сады</w:t>
            </w:r>
          </w:p>
        </w:tc>
      </w:tr>
      <w:tr w:rsidR="009125DC" w:rsidRPr="00CA063A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9125DC" w:rsidRPr="00986E17" w:rsidRDefault="009125DC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125DC" w:rsidRPr="005440F2" w:rsidRDefault="009125DC" w:rsidP="00967DE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440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 программ СПО области подготовки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0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440F2">
              <w:rPr>
                <w:rFonts w:eastAsia="Calibri"/>
                <w:sz w:val="24"/>
                <w:szCs w:val="24"/>
              </w:rPr>
              <w:t xml:space="preserve">Промышленные и инженерные технологии (специализация «Машиностроение, управление сложными техническими системами, обработка материалов») </w:t>
            </w:r>
            <w:r w:rsidRPr="005440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соответствии с перечнем ТОП-50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25DC" w:rsidRPr="00CA063A" w:rsidRDefault="009125DC" w:rsidP="00FD191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063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9125DC" w:rsidRDefault="009125DC" w:rsidP="005E5F8A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5DC" w:rsidRDefault="009125DC" w:rsidP="005E5F8A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958E9" w:rsidRDefault="005958E9" w:rsidP="005E5F8A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125DC" w:rsidRPr="00CA063A" w:rsidRDefault="009125DC" w:rsidP="005E5F8A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5" w:type="dxa"/>
          </w:tcPr>
          <w:p w:rsidR="009125DC" w:rsidRDefault="009125DC" w:rsidP="005E5F8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9125DC" w:rsidRDefault="009125DC" w:rsidP="005E5F8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755C2">
              <w:rPr>
                <w:rFonts w:eastAsia="Times New Roman"/>
                <w:i/>
                <w:sz w:val="24"/>
                <w:szCs w:val="24"/>
                <w:lang w:eastAsia="ru-RU"/>
              </w:rPr>
              <w:t>15.01.05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Сварщик (ручной и частично механизированной сварки (наплавки)</w:t>
            </w:r>
          </w:p>
          <w:p w:rsidR="009125DC" w:rsidRDefault="005958E9" w:rsidP="005E5F8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15.01.30 С</w:t>
            </w:r>
            <w:r w:rsidR="009125DC">
              <w:rPr>
                <w:rFonts w:eastAsia="Times New Roman"/>
                <w:i/>
                <w:sz w:val="24"/>
                <w:szCs w:val="24"/>
                <w:lang w:eastAsia="ru-RU"/>
              </w:rPr>
              <w:t>лесарь</w:t>
            </w:r>
          </w:p>
          <w:p w:rsidR="009125DC" w:rsidRPr="00CA063A" w:rsidRDefault="009125DC" w:rsidP="005E5F8A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партнерских организаций ПОО, с которыми поддерживается сетевое взаимодействие по вопросам выработки и трансляции лучших практик в целях обеспечения подготовки кадров по заявленным профессиям/специальностям из перечня ТОП-50 (МЦК, СЦК, РЦК, ФУМО, РУМО, образовательными организациям высшего образования, ДПО, предприятиями,</w:t>
            </w:r>
            <w:r w:rsidR="006D725A"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научно-техническими организациями и иными партнерами) из числа: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5958E9" w:rsidRPr="005958E9" w:rsidRDefault="005958E9" w:rsidP="003D69CB">
            <w:pPr>
              <w:ind w:firstLine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vAlign w:val="center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5958E9" w:rsidRPr="005958E9" w:rsidTr="006D725A">
        <w:trPr>
          <w:trHeight w:val="376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Межрегиональных центров компетенций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Специализированных центров компетенций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Региональных центров компетенций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80889" w:rsidRPr="005958E9" w:rsidRDefault="0088088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</w:tcPr>
          <w:p w:rsidR="00375A7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80889" w:rsidRPr="005958E9" w:rsidRDefault="0088088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ГАПОУ МО «МИК»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Федеральных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- методических объединений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Региональных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- методических объединений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Наименование </w:t>
            </w: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Образовательных организаций высшего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Образовательных организаций дополнительного профессионального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Образовательных организаций среднего профессионального образования (без учета участников региональной сети и МЦК)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Научно - технических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Предприятий, компаний работодателей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80889" w:rsidRPr="005958E9" w:rsidRDefault="0088088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</w:tcPr>
          <w:p w:rsidR="00375A7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80889" w:rsidRPr="005958E9" w:rsidRDefault="00880889" w:rsidP="0088088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Печенгастрой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Региональных и отраслевых объединений работодателей и предпринимателей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организации/организаций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vMerge/>
            <w:vAlign w:val="center"/>
            <w:hideMark/>
          </w:tcPr>
          <w:p w:rsidR="00375A79" w:rsidRPr="005958E9" w:rsidRDefault="00375A79" w:rsidP="00FD191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Иных партнеров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Pr="005958E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Функционирует технологическая платформа реализации программ подготовки с использованием электронного обучения, ДОТ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6D725A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375A79" w:rsidRPr="005958E9">
              <w:rPr>
                <w:rFonts w:eastAsia="Times New Roman"/>
                <w:sz w:val="24"/>
                <w:szCs w:val="24"/>
                <w:lang w:eastAsia="ru-RU"/>
              </w:rPr>
              <w:t>а/нет</w:t>
            </w:r>
          </w:p>
        </w:tc>
        <w:tc>
          <w:tcPr>
            <w:tcW w:w="3033" w:type="dxa"/>
          </w:tcPr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Краткая характеристика платформы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Используете ли технологическую платформу Региональной площадки сетевого взаимодействия (далее</w:t>
            </w:r>
            <w:r w:rsidR="0002797A"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2797A"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РПСВ)</w:t>
            </w:r>
            <w:r w:rsidR="00FD1911"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6D725A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375A79" w:rsidRPr="005958E9">
              <w:rPr>
                <w:rFonts w:eastAsia="Times New Roman"/>
                <w:sz w:val="24"/>
                <w:szCs w:val="24"/>
                <w:lang w:eastAsia="ru-RU"/>
              </w:rPr>
              <w:t>а/нет</w:t>
            </w:r>
          </w:p>
        </w:tc>
        <w:tc>
          <w:tcPr>
            <w:tcW w:w="3033" w:type="dxa"/>
          </w:tcPr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Pr="005958E9" w:rsidRDefault="0001276F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5A79" w:rsidRPr="005958E9" w:rsidRDefault="00375A79" w:rsidP="0002797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Обеспечена ли доступность технологической платформы Р</w:t>
            </w:r>
            <w:r w:rsidR="0002797A" w:rsidRPr="005958E9">
              <w:rPr>
                <w:rFonts w:eastAsia="Times New Roman"/>
                <w:sz w:val="24"/>
                <w:szCs w:val="24"/>
                <w:lang w:eastAsia="ru-RU"/>
              </w:rPr>
              <w:t>ПСВ</w:t>
            </w:r>
            <w:r w:rsidR="00FD1911"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для ПОО разработанных материалов по профессиям/специальностям, входящим в заявленную область подготовки по перечню ТОП-50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5A79" w:rsidRPr="005958E9" w:rsidRDefault="006D725A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375A79" w:rsidRPr="005958E9">
              <w:rPr>
                <w:rFonts w:eastAsia="Times New Roman"/>
                <w:sz w:val="24"/>
                <w:szCs w:val="24"/>
                <w:lang w:eastAsia="ru-RU"/>
              </w:rPr>
              <w:t>а/нет</w:t>
            </w:r>
          </w:p>
        </w:tc>
        <w:tc>
          <w:tcPr>
            <w:tcW w:w="3033" w:type="dxa"/>
          </w:tcPr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Pr="005958E9" w:rsidRDefault="0001276F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E7920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BE7920" w:rsidRPr="005958E9" w:rsidRDefault="00BE7920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BE7920" w:rsidRPr="005958E9" w:rsidRDefault="00BE7920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профессий и специальностей, входящих в заявленную область подготовки по перечню ТОП-50, по которым реализуются программы модулей/дисциплин и т.п., предусматривающие применение электронного обучения, ДОТ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920" w:rsidRPr="005958E9" w:rsidRDefault="00BE7920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BE7920" w:rsidRDefault="00BE7920" w:rsidP="00F9496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E7920" w:rsidRDefault="00BE7920" w:rsidP="00F9496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E7920" w:rsidRDefault="00BE7920" w:rsidP="00F9496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E7920" w:rsidRPr="00CA063A" w:rsidRDefault="00BE7920" w:rsidP="00F9496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55" w:type="dxa"/>
          </w:tcPr>
          <w:p w:rsidR="00BE7920" w:rsidRDefault="00BE7920" w:rsidP="00F94964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BE7920" w:rsidRDefault="00BE7920" w:rsidP="00F94964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755C2">
              <w:rPr>
                <w:rFonts w:eastAsia="Times New Roman"/>
                <w:i/>
                <w:sz w:val="24"/>
                <w:szCs w:val="24"/>
                <w:lang w:eastAsia="ru-RU"/>
              </w:rPr>
              <w:t>15.01.05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Сварщик (ручной и частично механизированной сварки (наплавки)</w:t>
            </w:r>
          </w:p>
          <w:p w:rsidR="00BE7920" w:rsidRDefault="00BE7920" w:rsidP="00F94964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15.01.30 Слесарь</w:t>
            </w:r>
          </w:p>
          <w:p w:rsidR="00BE7920" w:rsidRPr="00CA063A" w:rsidRDefault="00BE7920" w:rsidP="00F94964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студентов ПОО, обучающихся по профессиям и специальностям СПО области подготовки по перечню ТОП-50 «</w:t>
            </w:r>
            <w:r w:rsidRPr="005958E9">
              <w:rPr>
                <w:rFonts w:eastAsia="Calibri"/>
                <w:sz w:val="24"/>
                <w:szCs w:val="24"/>
              </w:rPr>
              <w:t>Промышленные и инженерные технологии (специализация «Машиностроение, управление сложными техническими системами, обработка материалов»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7920" w:rsidRDefault="00BE7920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7920" w:rsidRDefault="00BE7920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7920" w:rsidRPr="005958E9" w:rsidRDefault="00BE7920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Общая численность студентов ПОО, обучающихся по профессиям и специальностям СПО из перечня ТОП-50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7920" w:rsidRPr="005958E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Численность педагогических работников ПОО, занятых в разработке в соответствии с новыми ФГОС, образовательных программ, модулей, методик и технологий, в том числе электронного обучения, ДОТ, по профессиям и специальностям, входящим в заявленную область подготовки по перечню ТОП-50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5A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5A9" w:rsidRPr="005958E9" w:rsidRDefault="00D4428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студентов, обученных по профессиям и специальностям СПО из заявленной области подготовки по перечню ТОП-50, успешно прошедших процедуру независимой оценки квалификаций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9F55A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5A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79" w:rsidRPr="005958E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реализованных ПОО программ повышения квалификации преподавателей/ мастеров производственного обучения (в том числе с использованием электронного обучения, ДОТ) по вопросам применения эффективных программ и технологий подготовки кадров по профессиям и специальностям, входящим в заявленную область подготовки по перечню ТОП-50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5A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F55A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9F55A9" w:rsidRPr="005958E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Перечислите наименование</w:t>
            </w:r>
            <w:r w:rsidR="00FD1911"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программ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программ повышения квалификации педагогических работников образовательных организаций, реализующих программы СПО, разработанных ПОО и реализованных с использованием электронного обучения, ДОТ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9F55A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E2C79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Перечислите наименование</w:t>
            </w:r>
            <w:r w:rsidR="00FD1911"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программ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Общее количество педагогических работников ПОО, реализующих программы СПО из заявленной области подготовки по перечню ТОП-50, прошедших повышение квалификации по разработанным участниками РПСВ программам, в том числе с использованием электронного обучения, ДОТ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Pr="005958E9" w:rsidRDefault="00D4428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</w:tcPr>
          <w:p w:rsidR="00375A79" w:rsidRPr="005958E9" w:rsidRDefault="009243FD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Требования, предъявляемые для организации и проведения демонстрационного экзамена по стандартам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педагогических работников ПОО, реализующих программы СПО из заявленной области подготовки по перечню ТОП-50, прошедших повышение квалификации (стажировку) на базе МЦК (Межрегионального центра компетенций)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Pr="005958E9" w:rsidRDefault="009243FD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</w:tcPr>
          <w:p w:rsidR="009243FD" w:rsidRDefault="009243FD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ГАПОУ МО «МКЦ – Техникум имени С.П. Королева»</w:t>
            </w:r>
          </w:p>
          <w:p w:rsidR="00375A79" w:rsidRPr="009243FD" w:rsidRDefault="009243FD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243FD">
              <w:rPr>
                <w:rFonts w:eastAsia="Times New Roman"/>
                <w:i/>
                <w:sz w:val="24"/>
                <w:szCs w:val="24"/>
                <w:lang w:eastAsia="ru-RU"/>
              </w:rPr>
              <w:t>ГБПОУ Краснодарского края «Тихорецкий индустриальный техникум»</w:t>
            </w:r>
          </w:p>
          <w:p w:rsidR="009243FD" w:rsidRPr="005958E9" w:rsidRDefault="009243FD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педагогических работников ПОО, реализующих программы СПО из заявленной области подготовки по перечню ТОП-50, прошедших повышение квалификации (стажировку) на базе предприятий – партнеров (работодателей)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Pr="005958E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</w:tcPr>
          <w:p w:rsidR="00D44289" w:rsidRDefault="00D4428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44289" w:rsidRDefault="00D4428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375A79" w:rsidRPr="005958E9" w:rsidRDefault="00D4428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МеталлТехмонтаж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педагогических работников ПОО, реализующих программы СПО из заявленной области подготовки по перечню ТОП-50, прошедших повышение квалификации по стандартам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9E2C7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2C7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79" w:rsidRPr="005958E9" w:rsidRDefault="009E2C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по повышению квалификации педагогических работников ПОО - по внедрению новых программ и технологий подготовки кадров по профессиям/</w:t>
            </w:r>
            <w:r w:rsidR="00967DE4"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специальностям, входящим в заявленную область подготовки по перечню ТОП-50, проведенных на базе ПОО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Pr="005958E9" w:rsidRDefault="0001276F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</w:tcPr>
          <w:p w:rsidR="0001276F" w:rsidRPr="009243FD" w:rsidRDefault="0001276F" w:rsidP="0001276F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Обучение на курсах повышения квалификации в </w:t>
            </w:r>
            <w:r w:rsidRPr="009243FD">
              <w:rPr>
                <w:rFonts w:eastAsia="Times New Roman"/>
                <w:i/>
                <w:sz w:val="24"/>
                <w:szCs w:val="24"/>
                <w:lang w:eastAsia="ru-RU"/>
              </w:rPr>
              <w:t>ГБПОУ Краснодарского края «Тихорецкий индустриальный техникум»</w:t>
            </w:r>
          </w:p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конференций, семинаров,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и иных целостных (завершенных) публичных методических /консультационных и обучающих мероприятий по вопросам подготовки кадров по ТОП-50, организованных для педагогов ПОО и/или представителей ПОО - участников РПСВ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Ссылки на мероприятия в СМИ, официальном сайте и др.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конкурсов и олимпиад профессионального мастерства регионального уровня / уровня федерального округа по профессиям/специальностям, входящим в заявленную область подготовки по перечню ТОП-50, проведенных на базе ПОО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135" w:rsidRDefault="008F1135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135" w:rsidRDefault="008F1135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3FC6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Наименование/ссылка на мероприятие в СМИ, официальном сайте и др.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конкурсов и олимпиад профессионального мастерства регионального уровня / уровня федерального округа по профессиям/специальностям, входящим в заявленную область подготовки по перечню ТОП-50, на которых было использовано оборудование РПСВ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71F7" w:rsidRDefault="008971F7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71F7" w:rsidRDefault="008971F7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71F7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Наименование/ссылка на мероприятие в СМИ, официальном сайте и др.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чемпионатов профессионального мастерства «Молодые профессионалы» (WorldSkills Russia) регионального уровня / уровня федерального округа / национального уровня по компетенциям соответствующим профессиям/специальностям, входящим в заявленную область подготовки по перечню ТОП-50, проведенных на базе ПОО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71F7" w:rsidRDefault="008971F7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71F7" w:rsidRDefault="008971F7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71F7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8F1135" w:rsidRDefault="008F1135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135" w:rsidRDefault="008F1135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135" w:rsidRPr="005958E9" w:rsidRDefault="008F1135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Наименование чемпионатов профессионального мастерства, компетенции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реализованных на базе РПСВ программ тренировок участников чемпионатов профессионального мастерства по методике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разных уровней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1135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8F1135" w:rsidRPr="005958E9" w:rsidRDefault="008F1135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При отсутствии-укажите причину (имеется собственное оборудование, предоставлено социальными партнерами, другое)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студентов/выпускников ПОО, принявших участие в конкурсах «Молодые профессионалы» (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Россия) регионального уровня / уровня федерального округа / национального и международного уровня) по компетенциям соответствующим профессиям/специальностям, входящим в заявленную область подготовки по перечню ТОП-50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 педагогических работников ПОО - экспертов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(принявших участие в чемпионатах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 в качестве экспертов и имеющих сертификат эксперта регионального / уровня федерального округа / национального и международного уровня)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Укажите компетенции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 педагогических работников ПОО - сертифицированных экспертов </w:t>
            </w:r>
            <w:proofErr w:type="spellStart"/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5A79" w:rsidRPr="005958E9" w:rsidRDefault="00673FC6" w:rsidP="008E5B5F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Укажите компетенции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профессий и специальностей СПО из заявленной области подготовки по перечню ТОП-50, по которым внедрена ГИА в форме демонстрационного экзамена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33" w:type="dxa"/>
          </w:tcPr>
          <w:p w:rsidR="00375A79" w:rsidRDefault="00375A79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33DD2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Перечислите наименование</w:t>
            </w:r>
            <w:r w:rsidR="00FD1911"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программ СПО</w:t>
            </w:r>
          </w:p>
        </w:tc>
      </w:tr>
      <w:tr w:rsidR="005958E9" w:rsidRPr="005958E9" w:rsidTr="006D725A">
        <w:trPr>
          <w:trHeight w:val="20"/>
        </w:trPr>
        <w:tc>
          <w:tcPr>
            <w:tcW w:w="704" w:type="dxa"/>
            <w:shd w:val="clear" w:color="auto" w:fill="auto"/>
            <w:vAlign w:val="center"/>
            <w:hideMark/>
          </w:tcPr>
          <w:p w:rsidR="00375A79" w:rsidRPr="005958E9" w:rsidRDefault="00375A79" w:rsidP="006D725A">
            <w:pPr>
              <w:pStyle w:val="ab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75A79" w:rsidRPr="005958E9" w:rsidRDefault="00375A79" w:rsidP="00967DE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Количество студентов, прошедших процедуру демонстрационного экзамена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5A79" w:rsidRPr="005958E9" w:rsidRDefault="00375A79" w:rsidP="00FD1911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33" w:type="dxa"/>
          </w:tcPr>
          <w:p w:rsidR="00533DD2" w:rsidRDefault="00533DD2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75A79" w:rsidRPr="005958E9" w:rsidRDefault="00673FC6" w:rsidP="003D69C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5" w:type="dxa"/>
          </w:tcPr>
          <w:p w:rsidR="00375A79" w:rsidRPr="005958E9" w:rsidRDefault="00375A79" w:rsidP="006D72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958E9">
              <w:rPr>
                <w:rFonts w:eastAsia="Times New Roman"/>
                <w:i/>
                <w:sz w:val="24"/>
                <w:szCs w:val="24"/>
                <w:lang w:eastAsia="ru-RU"/>
              </w:rPr>
              <w:t>Укажите компетенции</w:t>
            </w:r>
          </w:p>
        </w:tc>
      </w:tr>
    </w:tbl>
    <w:p w:rsidR="00375A79" w:rsidRPr="005958E9" w:rsidRDefault="00375A79" w:rsidP="00375A79">
      <w:pPr>
        <w:rPr>
          <w:sz w:val="24"/>
          <w:szCs w:val="24"/>
        </w:rPr>
      </w:pPr>
    </w:p>
    <w:p w:rsidR="00375A79" w:rsidRPr="005958E9" w:rsidRDefault="00375A79" w:rsidP="00375A79">
      <w:pPr>
        <w:rPr>
          <w:sz w:val="24"/>
          <w:szCs w:val="24"/>
        </w:rPr>
      </w:pPr>
    </w:p>
    <w:p w:rsidR="00375A79" w:rsidRPr="005958E9" w:rsidRDefault="00375A79" w:rsidP="00375A79">
      <w:pPr>
        <w:rPr>
          <w:sz w:val="24"/>
          <w:szCs w:val="24"/>
        </w:rPr>
      </w:pPr>
    </w:p>
    <w:p w:rsidR="00C3761D" w:rsidRPr="006D725A" w:rsidRDefault="00C3761D" w:rsidP="00375A79">
      <w:pPr>
        <w:tabs>
          <w:tab w:val="left" w:pos="5115"/>
        </w:tabs>
        <w:rPr>
          <w:szCs w:val="28"/>
          <w:lang w:eastAsia="ru-RU"/>
        </w:rPr>
      </w:pPr>
      <w:bookmarkStart w:id="0" w:name="_GoBack"/>
      <w:bookmarkEnd w:id="0"/>
    </w:p>
    <w:sectPr w:rsidR="00C3761D" w:rsidRPr="006D725A" w:rsidSect="00FA2D6C">
      <w:headerReference w:type="default" r:id="rId8"/>
      <w:pgSz w:w="16840" w:h="11907" w:orient="landscape" w:code="9"/>
      <w:pgMar w:top="1418" w:right="1134" w:bottom="851" w:left="1134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63" w:rsidRDefault="00AE0563" w:rsidP="0021096D">
      <w:r>
        <w:separator/>
      </w:r>
    </w:p>
  </w:endnote>
  <w:endnote w:type="continuationSeparator" w:id="0">
    <w:p w:rsidR="00AE0563" w:rsidRDefault="00AE0563" w:rsidP="0021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63" w:rsidRDefault="00AE0563" w:rsidP="0021096D">
      <w:r>
        <w:separator/>
      </w:r>
    </w:p>
  </w:footnote>
  <w:footnote w:type="continuationSeparator" w:id="0">
    <w:p w:rsidR="00AE0563" w:rsidRDefault="00AE0563" w:rsidP="00210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83" w:rsidRDefault="00537B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65A">
      <w:rPr>
        <w:noProof/>
      </w:rPr>
      <w:t>6</w:t>
    </w:r>
    <w:r>
      <w:fldChar w:fldCharType="end"/>
    </w:r>
  </w:p>
  <w:p w:rsidR="00537B83" w:rsidRDefault="00537B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2FB"/>
    <w:multiLevelType w:val="hybridMultilevel"/>
    <w:tmpl w:val="54B04CB6"/>
    <w:lvl w:ilvl="0" w:tplc="D3F2A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C5EA1"/>
    <w:multiLevelType w:val="hybridMultilevel"/>
    <w:tmpl w:val="54B04CB6"/>
    <w:lvl w:ilvl="0" w:tplc="D3F2A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E3771"/>
    <w:multiLevelType w:val="multilevel"/>
    <w:tmpl w:val="556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05C32"/>
    <w:multiLevelType w:val="hybridMultilevel"/>
    <w:tmpl w:val="785E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4327"/>
    <w:multiLevelType w:val="hybridMultilevel"/>
    <w:tmpl w:val="54B04CB6"/>
    <w:lvl w:ilvl="0" w:tplc="D3F2A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FE4619"/>
    <w:multiLevelType w:val="hybridMultilevel"/>
    <w:tmpl w:val="1C6A7C60"/>
    <w:lvl w:ilvl="0" w:tplc="DC88E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868"/>
    <w:multiLevelType w:val="hybridMultilevel"/>
    <w:tmpl w:val="B27026E0"/>
    <w:lvl w:ilvl="0" w:tplc="22DA5CFC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D706A7A"/>
    <w:multiLevelType w:val="hybridMultilevel"/>
    <w:tmpl w:val="87C07444"/>
    <w:lvl w:ilvl="0" w:tplc="5EB009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406D6E"/>
    <w:multiLevelType w:val="hybridMultilevel"/>
    <w:tmpl w:val="EF2298CC"/>
    <w:lvl w:ilvl="0" w:tplc="E6C00728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F32529"/>
    <w:multiLevelType w:val="hybridMultilevel"/>
    <w:tmpl w:val="58B8F962"/>
    <w:lvl w:ilvl="0" w:tplc="9F2E312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30659"/>
    <w:multiLevelType w:val="hybridMultilevel"/>
    <w:tmpl w:val="B3F2BAD0"/>
    <w:lvl w:ilvl="0" w:tplc="827EBF26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88610B"/>
    <w:multiLevelType w:val="multilevel"/>
    <w:tmpl w:val="C924E8F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08D2CD5"/>
    <w:multiLevelType w:val="hybridMultilevel"/>
    <w:tmpl w:val="B3F2BAD0"/>
    <w:lvl w:ilvl="0" w:tplc="827EBF26">
      <w:start w:val="1"/>
      <w:numFmt w:val="decimal"/>
      <w:suff w:val="space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F94974"/>
    <w:multiLevelType w:val="hybridMultilevel"/>
    <w:tmpl w:val="54B04CB6"/>
    <w:lvl w:ilvl="0" w:tplc="D3F2A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035756"/>
    <w:multiLevelType w:val="hybridMultilevel"/>
    <w:tmpl w:val="2CAE987A"/>
    <w:lvl w:ilvl="0" w:tplc="79CCEB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B42C3"/>
    <w:multiLevelType w:val="hybridMultilevel"/>
    <w:tmpl w:val="089E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83FCD"/>
    <w:multiLevelType w:val="hybridMultilevel"/>
    <w:tmpl w:val="DEAACB7A"/>
    <w:lvl w:ilvl="0" w:tplc="688E761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C16DB6"/>
    <w:multiLevelType w:val="hybridMultilevel"/>
    <w:tmpl w:val="4A92226C"/>
    <w:lvl w:ilvl="0" w:tplc="121869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96359"/>
    <w:multiLevelType w:val="hybridMultilevel"/>
    <w:tmpl w:val="4A92226C"/>
    <w:lvl w:ilvl="0" w:tplc="121869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61C4F"/>
    <w:multiLevelType w:val="hybridMultilevel"/>
    <w:tmpl w:val="A39657B4"/>
    <w:lvl w:ilvl="0" w:tplc="68C817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9135D"/>
    <w:multiLevelType w:val="hybridMultilevel"/>
    <w:tmpl w:val="F42864C4"/>
    <w:lvl w:ilvl="0" w:tplc="5D60B8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A57D4D"/>
    <w:multiLevelType w:val="hybridMultilevel"/>
    <w:tmpl w:val="7E7CF63E"/>
    <w:lvl w:ilvl="0" w:tplc="92AC40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12"/>
  </w:num>
  <w:num w:numId="5">
    <w:abstractNumId w:val="8"/>
  </w:num>
  <w:num w:numId="6">
    <w:abstractNumId w:val="15"/>
  </w:num>
  <w:num w:numId="7">
    <w:abstractNumId w:val="10"/>
  </w:num>
  <w:num w:numId="8">
    <w:abstractNumId w:val="2"/>
  </w:num>
  <w:num w:numId="9">
    <w:abstractNumId w:val="17"/>
  </w:num>
  <w:num w:numId="10">
    <w:abstractNumId w:val="18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1"/>
  </w:num>
  <w:num w:numId="16">
    <w:abstractNumId w:val="11"/>
  </w:num>
  <w:num w:numId="17">
    <w:abstractNumId w:val="7"/>
  </w:num>
  <w:num w:numId="18">
    <w:abstractNumId w:val="9"/>
  </w:num>
  <w:num w:numId="19">
    <w:abstractNumId w:val="3"/>
  </w:num>
  <w:num w:numId="20">
    <w:abstractNumId w:val="14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96"/>
    <w:rsid w:val="00011778"/>
    <w:rsid w:val="0001276F"/>
    <w:rsid w:val="00016298"/>
    <w:rsid w:val="0002797A"/>
    <w:rsid w:val="00034F0D"/>
    <w:rsid w:val="00040A98"/>
    <w:rsid w:val="00045327"/>
    <w:rsid w:val="000837C4"/>
    <w:rsid w:val="000857C8"/>
    <w:rsid w:val="00085C89"/>
    <w:rsid w:val="000A6069"/>
    <w:rsid w:val="000D0545"/>
    <w:rsid w:val="000E05E5"/>
    <w:rsid w:val="000E2D88"/>
    <w:rsid w:val="000F0098"/>
    <w:rsid w:val="000F5E9D"/>
    <w:rsid w:val="00114A19"/>
    <w:rsid w:val="00120D82"/>
    <w:rsid w:val="00125E91"/>
    <w:rsid w:val="00173F64"/>
    <w:rsid w:val="00197E31"/>
    <w:rsid w:val="001A6DB4"/>
    <w:rsid w:val="001B2EEA"/>
    <w:rsid w:val="001B3782"/>
    <w:rsid w:val="001C732E"/>
    <w:rsid w:val="001D2B6B"/>
    <w:rsid w:val="001D4F99"/>
    <w:rsid w:val="0021096D"/>
    <w:rsid w:val="002147FA"/>
    <w:rsid w:val="00235B7B"/>
    <w:rsid w:val="00240A3D"/>
    <w:rsid w:val="00242072"/>
    <w:rsid w:val="00287978"/>
    <w:rsid w:val="00287D49"/>
    <w:rsid w:val="003229EE"/>
    <w:rsid w:val="003333D8"/>
    <w:rsid w:val="003621CA"/>
    <w:rsid w:val="00375A79"/>
    <w:rsid w:val="0039525D"/>
    <w:rsid w:val="003B1AE2"/>
    <w:rsid w:val="003B34E4"/>
    <w:rsid w:val="003D69CB"/>
    <w:rsid w:val="003E712C"/>
    <w:rsid w:val="003F00A1"/>
    <w:rsid w:val="003F4268"/>
    <w:rsid w:val="004104FB"/>
    <w:rsid w:val="004113B4"/>
    <w:rsid w:val="0041704F"/>
    <w:rsid w:val="00432EC7"/>
    <w:rsid w:val="00452023"/>
    <w:rsid w:val="00455ED5"/>
    <w:rsid w:val="004A0D2F"/>
    <w:rsid w:val="004A11C3"/>
    <w:rsid w:val="004B1DC0"/>
    <w:rsid w:val="004B4600"/>
    <w:rsid w:val="004C7400"/>
    <w:rsid w:val="004E48E7"/>
    <w:rsid w:val="00500F15"/>
    <w:rsid w:val="005079BC"/>
    <w:rsid w:val="005145D8"/>
    <w:rsid w:val="0051615A"/>
    <w:rsid w:val="005203F4"/>
    <w:rsid w:val="00533DD2"/>
    <w:rsid w:val="00535FA9"/>
    <w:rsid w:val="00537B83"/>
    <w:rsid w:val="0057619B"/>
    <w:rsid w:val="00583DA0"/>
    <w:rsid w:val="005958E9"/>
    <w:rsid w:val="00595D7F"/>
    <w:rsid w:val="005B40D7"/>
    <w:rsid w:val="005C7DDE"/>
    <w:rsid w:val="005D55CF"/>
    <w:rsid w:val="005D784F"/>
    <w:rsid w:val="005F624C"/>
    <w:rsid w:val="00622705"/>
    <w:rsid w:val="0063465A"/>
    <w:rsid w:val="006460AF"/>
    <w:rsid w:val="00651B7F"/>
    <w:rsid w:val="00666220"/>
    <w:rsid w:val="00673FC6"/>
    <w:rsid w:val="006A2B6F"/>
    <w:rsid w:val="006A6C43"/>
    <w:rsid w:val="006C07E7"/>
    <w:rsid w:val="006C105D"/>
    <w:rsid w:val="006D2149"/>
    <w:rsid w:val="006D725A"/>
    <w:rsid w:val="006E524D"/>
    <w:rsid w:val="006F1496"/>
    <w:rsid w:val="006F36C5"/>
    <w:rsid w:val="007276D2"/>
    <w:rsid w:val="007315A3"/>
    <w:rsid w:val="007361B2"/>
    <w:rsid w:val="007474FF"/>
    <w:rsid w:val="007A2B5B"/>
    <w:rsid w:val="007D14A3"/>
    <w:rsid w:val="008109B4"/>
    <w:rsid w:val="008228CA"/>
    <w:rsid w:val="008466A5"/>
    <w:rsid w:val="008652AA"/>
    <w:rsid w:val="008755C2"/>
    <w:rsid w:val="00875E39"/>
    <w:rsid w:val="00880889"/>
    <w:rsid w:val="00883AD9"/>
    <w:rsid w:val="008971F7"/>
    <w:rsid w:val="008B2C72"/>
    <w:rsid w:val="008E32B4"/>
    <w:rsid w:val="008E5B5F"/>
    <w:rsid w:val="008F1135"/>
    <w:rsid w:val="009007A8"/>
    <w:rsid w:val="009125DC"/>
    <w:rsid w:val="009243FD"/>
    <w:rsid w:val="00936A23"/>
    <w:rsid w:val="009450FC"/>
    <w:rsid w:val="00947494"/>
    <w:rsid w:val="00967DE4"/>
    <w:rsid w:val="00974645"/>
    <w:rsid w:val="009867F6"/>
    <w:rsid w:val="00990239"/>
    <w:rsid w:val="0099265F"/>
    <w:rsid w:val="00996661"/>
    <w:rsid w:val="009C6E51"/>
    <w:rsid w:val="009E2C79"/>
    <w:rsid w:val="009F55A9"/>
    <w:rsid w:val="009F5948"/>
    <w:rsid w:val="00A11487"/>
    <w:rsid w:val="00A15489"/>
    <w:rsid w:val="00A23856"/>
    <w:rsid w:val="00A35ECB"/>
    <w:rsid w:val="00A41B74"/>
    <w:rsid w:val="00A556B2"/>
    <w:rsid w:val="00A70327"/>
    <w:rsid w:val="00A712D3"/>
    <w:rsid w:val="00AA574C"/>
    <w:rsid w:val="00AB5DF6"/>
    <w:rsid w:val="00AD0185"/>
    <w:rsid w:val="00AE0563"/>
    <w:rsid w:val="00AE3831"/>
    <w:rsid w:val="00AF22F1"/>
    <w:rsid w:val="00AF3040"/>
    <w:rsid w:val="00AF5BBD"/>
    <w:rsid w:val="00B03555"/>
    <w:rsid w:val="00B236F7"/>
    <w:rsid w:val="00B52B5F"/>
    <w:rsid w:val="00B759A0"/>
    <w:rsid w:val="00B77786"/>
    <w:rsid w:val="00B831AD"/>
    <w:rsid w:val="00B96300"/>
    <w:rsid w:val="00BA0A16"/>
    <w:rsid w:val="00BA60B3"/>
    <w:rsid w:val="00BE7920"/>
    <w:rsid w:val="00C00BD8"/>
    <w:rsid w:val="00C01C0D"/>
    <w:rsid w:val="00C14491"/>
    <w:rsid w:val="00C2357F"/>
    <w:rsid w:val="00C3761D"/>
    <w:rsid w:val="00C50865"/>
    <w:rsid w:val="00C5153D"/>
    <w:rsid w:val="00C61F29"/>
    <w:rsid w:val="00C7412B"/>
    <w:rsid w:val="00C82770"/>
    <w:rsid w:val="00C86C82"/>
    <w:rsid w:val="00CA388A"/>
    <w:rsid w:val="00CA6D11"/>
    <w:rsid w:val="00CB48D7"/>
    <w:rsid w:val="00CD4C43"/>
    <w:rsid w:val="00CE160F"/>
    <w:rsid w:val="00CF7770"/>
    <w:rsid w:val="00D102A3"/>
    <w:rsid w:val="00D1682A"/>
    <w:rsid w:val="00D314BF"/>
    <w:rsid w:val="00D44289"/>
    <w:rsid w:val="00D45D44"/>
    <w:rsid w:val="00D462DC"/>
    <w:rsid w:val="00D5661A"/>
    <w:rsid w:val="00D90003"/>
    <w:rsid w:val="00DB5463"/>
    <w:rsid w:val="00DD09DC"/>
    <w:rsid w:val="00DD7537"/>
    <w:rsid w:val="00E01CE5"/>
    <w:rsid w:val="00E104FC"/>
    <w:rsid w:val="00E23314"/>
    <w:rsid w:val="00E264C9"/>
    <w:rsid w:val="00E33C6D"/>
    <w:rsid w:val="00E428FE"/>
    <w:rsid w:val="00E502D1"/>
    <w:rsid w:val="00E51054"/>
    <w:rsid w:val="00E55B8D"/>
    <w:rsid w:val="00E8575A"/>
    <w:rsid w:val="00EC2DB6"/>
    <w:rsid w:val="00EC6302"/>
    <w:rsid w:val="00F03D28"/>
    <w:rsid w:val="00F167EB"/>
    <w:rsid w:val="00F2632B"/>
    <w:rsid w:val="00F529A8"/>
    <w:rsid w:val="00F56713"/>
    <w:rsid w:val="00F86D78"/>
    <w:rsid w:val="00FA2D6C"/>
    <w:rsid w:val="00FA3F9B"/>
    <w:rsid w:val="00FC237A"/>
    <w:rsid w:val="00FC55CE"/>
    <w:rsid w:val="00FD1911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074B66D-2486-4390-A820-11A4C3D1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27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A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36A23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109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096D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109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096D"/>
    <w:rPr>
      <w:sz w:val="28"/>
      <w:szCs w:val="22"/>
      <w:lang w:eastAsia="en-US"/>
    </w:rPr>
  </w:style>
  <w:style w:type="character" w:styleId="aa">
    <w:name w:val="Hyperlink"/>
    <w:uiPriority w:val="99"/>
    <w:unhideWhenUsed/>
    <w:rsid w:val="008652AA"/>
    <w:rPr>
      <w:color w:val="0563C1"/>
      <w:u w:val="single"/>
    </w:rPr>
  </w:style>
  <w:style w:type="character" w:customStyle="1" w:styleId="1Sylfaen">
    <w:name w:val="Заголовок №1 + Sylfaen"/>
    <w:aliases w:val="14 pt,Интервал 0 pt"/>
    <w:rsid w:val="00AE3831"/>
    <w:rPr>
      <w:rFonts w:ascii="Sylfaen" w:hAnsi="Sylfaen" w:cs="Sylfaen"/>
      <w:spacing w:val="0"/>
      <w:sz w:val="28"/>
      <w:szCs w:val="28"/>
      <w:lang w:bidi="ar-SA"/>
    </w:rPr>
  </w:style>
  <w:style w:type="paragraph" w:customStyle="1" w:styleId="Standard">
    <w:name w:val="Standard"/>
    <w:rsid w:val="00C82770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F7770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b">
    <w:name w:val="List Paragraph"/>
    <w:basedOn w:val="a"/>
    <w:uiPriority w:val="34"/>
    <w:qFormat/>
    <w:rsid w:val="00CF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8624-75D4-4821-B60F-D3532B32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1526</Words>
  <Characters>8704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10210</CharactersWithSpaces>
  <SharedDoc>false</SharedDoc>
  <HLinks>
    <vt:vector size="60" baseType="variant">
      <vt:variant>
        <vt:i4>5898243</vt:i4>
      </vt:variant>
      <vt:variant>
        <vt:i4>27</vt:i4>
      </vt:variant>
      <vt:variant>
        <vt:i4>0</vt:i4>
      </vt:variant>
      <vt:variant>
        <vt:i4>5</vt:i4>
      </vt:variant>
      <vt:variant>
        <vt:lpwstr>https://www.laplandiya.org/centers/rc-for-vocational-guidance/kollektiv-regionalnogo-czentra-proforientaczii.html</vt:lpwstr>
      </vt:variant>
      <vt:variant>
        <vt:lpwstr/>
      </vt:variant>
      <vt:variant>
        <vt:i4>1704026</vt:i4>
      </vt:variant>
      <vt:variant>
        <vt:i4>24</vt:i4>
      </vt:variant>
      <vt:variant>
        <vt:i4>0</vt:i4>
      </vt:variant>
      <vt:variant>
        <vt:i4>5</vt:i4>
      </vt:variant>
      <vt:variant>
        <vt:lpwstr>https://murman-zan.ru/Documents/Detail/e82fb45d-ab8e-4121-af50-0175e12969fd/</vt:lpwstr>
      </vt:variant>
      <vt:variant>
        <vt:lpwstr/>
      </vt:variant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http://msk-murman.ru/main/o-kolledzhe/istoriya-i-obschaya-informaciya/29</vt:lpwstr>
      </vt:variant>
      <vt:variant>
        <vt:lpwstr/>
      </vt:variant>
      <vt:variant>
        <vt:i4>1245227</vt:i4>
      </vt:variant>
      <vt:variant>
        <vt:i4>18</vt:i4>
      </vt:variant>
      <vt:variant>
        <vt:i4>0</vt:i4>
      </vt:variant>
      <vt:variant>
        <vt:i4>5</vt:i4>
      </vt:variant>
      <vt:variant>
        <vt:lpwstr>https://minobr.gov-murman.ru/files/Prof_obr/St_kadrov/praktiko_orientirovannoe-obuchenie-studentov-kovdorskogo-politekhnicheskogo-kolledzha.pdf</vt:lpwstr>
      </vt:variant>
      <vt:variant>
        <vt:lpwstr/>
      </vt:variant>
      <vt:variant>
        <vt:i4>4063331</vt:i4>
      </vt:variant>
      <vt:variant>
        <vt:i4>15</vt:i4>
      </vt:variant>
      <vt:variant>
        <vt:i4>0</vt:i4>
      </vt:variant>
      <vt:variant>
        <vt:i4>5</vt:i4>
      </vt:variant>
      <vt:variant>
        <vt:lpwstr>https://minobr.gov-murman.ru/press/news/217789/</vt:lpwstr>
      </vt:variant>
      <vt:variant>
        <vt:lpwstr/>
      </vt:variant>
      <vt:variant>
        <vt:i4>524332</vt:i4>
      </vt:variant>
      <vt:variant>
        <vt:i4>12</vt:i4>
      </vt:variant>
      <vt:variant>
        <vt:i4>0</vt:i4>
      </vt:variant>
      <vt:variant>
        <vt:i4>5</vt:i4>
      </vt:variant>
      <vt:variant>
        <vt:lpwstr>https://gov-murman.ru/info/news/217832/?sphrase_id=1883979</vt:lpwstr>
      </vt:variant>
      <vt:variant>
        <vt:lpwstr/>
      </vt:variant>
      <vt:variant>
        <vt:i4>32</vt:i4>
      </vt:variant>
      <vt:variant>
        <vt:i4>9</vt:i4>
      </vt:variant>
      <vt:variant>
        <vt:i4>0</vt:i4>
      </vt:variant>
      <vt:variant>
        <vt:i4>5</vt:i4>
      </vt:variant>
      <vt:variant>
        <vt:lpwstr>https://gov-murman.ru/info/news/259016/?sphrase_id=1883979</vt:lpwstr>
      </vt:variant>
      <vt:variant>
        <vt:lpwstr/>
      </vt:variant>
      <vt:variant>
        <vt:i4>3932207</vt:i4>
      </vt:variant>
      <vt:variant>
        <vt:i4>6</vt:i4>
      </vt:variant>
      <vt:variant>
        <vt:i4>0</vt:i4>
      </vt:variant>
      <vt:variant>
        <vt:i4>5</vt:i4>
      </vt:variant>
      <vt:variant>
        <vt:lpwstr>http://conference.ncci.ru/</vt:lpwstr>
      </vt:variant>
      <vt:variant>
        <vt:lpwstr/>
      </vt:variant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mailto:vasilieva@gov%1Emurman.ru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mailto:edco@amo.murman.ru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АВ</dc:creator>
  <cp:keywords/>
  <dc:description/>
  <cp:lastModifiedBy>KLASS</cp:lastModifiedBy>
  <cp:revision>2</cp:revision>
  <cp:lastPrinted>2017-12-05T11:20:00Z</cp:lastPrinted>
  <dcterms:created xsi:type="dcterms:W3CDTF">2020-12-15T08:16:00Z</dcterms:created>
  <dcterms:modified xsi:type="dcterms:W3CDTF">2020-12-15T08:16:00Z</dcterms:modified>
</cp:coreProperties>
</file>