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Информационный материал для формирования правовых знаний в области противодействия коррупции и антикоррупционных стандартов поведения</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Как ни активна роль государства в принятии мер по противодействию коррупции, оно не сможет обойтись без помощи простых граждан в этой борьбе</w:t>
      </w:r>
      <w:r w:rsidRPr="00E332D2">
        <w:rPr>
          <w:rFonts w:ascii="Times New Roman" w:eastAsia="Times New Roman" w:hAnsi="Times New Roman" w:cs="Times New Roman"/>
          <w:color w:val="000000"/>
          <w:sz w:val="24"/>
          <w:szCs w:val="24"/>
          <w:lang w:eastAsia="ru-RU"/>
        </w:rPr>
        <w:t>.</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xml:space="preserve">Каждый гражданин россиянин должен и </w:t>
      </w:r>
      <w:proofErr w:type="gramStart"/>
      <w:r w:rsidRPr="00E332D2">
        <w:rPr>
          <w:rFonts w:ascii="Times New Roman" w:eastAsia="Times New Roman" w:hAnsi="Times New Roman" w:cs="Times New Roman"/>
          <w:color w:val="000000"/>
          <w:sz w:val="24"/>
          <w:szCs w:val="24"/>
          <w:lang w:eastAsia="ru-RU"/>
        </w:rPr>
        <w:t>обязан жить</w:t>
      </w:r>
      <w:proofErr w:type="gramEnd"/>
      <w:r w:rsidRPr="00E332D2">
        <w:rPr>
          <w:rFonts w:ascii="Times New Roman" w:eastAsia="Times New Roman" w:hAnsi="Times New Roman" w:cs="Times New Roman"/>
          <w:color w:val="000000"/>
          <w:sz w:val="24"/>
          <w:szCs w:val="24"/>
          <w:lang w:eastAsia="ru-RU"/>
        </w:rPr>
        <w:t xml:space="preserve">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ЧТО ТАКОЕ КОРРУПЦИЯ?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Важно ясно понимать суть этого явления и уметь отличать его от других правонарушений.</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Определение понятия «коррупция» приведено в Федеральном законе от 25 декабря 2008 г. № 273-ФЗ «О противодействии коррупции».</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К коррупционным деяниям относятся следующие преступления: злоупотребление служебным положением (статья 285 и 286 Уголовного кодекса Российской Федерации, далее -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УЧАСТНИКИ КОРРУПЦИИ</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 коррупционном процессе всегда участвуют две стороны: взяткодатель и взяткополучатель.</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xml:space="preserve">Взяткодатель – лицо, которое предоставляет взяткополучателю некую выгоду в обмен на возможность пользоваться его полномочиями в своих целях. Выгодой могут </w:t>
      </w:r>
      <w:r w:rsidRPr="00E332D2">
        <w:rPr>
          <w:rFonts w:ascii="Times New Roman" w:eastAsia="Times New Roman" w:hAnsi="Times New Roman" w:cs="Times New Roman"/>
          <w:color w:val="000000"/>
          <w:sz w:val="24"/>
          <w:szCs w:val="24"/>
          <w:lang w:eastAsia="ru-RU"/>
        </w:rPr>
        <w:lastRenderedPageBreak/>
        <w:t>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Взяткополучателем может быть должностное лицо, сотрудник частной фирмы, государственный и муниципальный служащий, который </w:t>
      </w:r>
      <w:proofErr w:type="spellStart"/>
      <w:r w:rsidRPr="00E332D2">
        <w:rPr>
          <w:rFonts w:ascii="Times New Roman" w:eastAsia="Times New Roman" w:hAnsi="Times New Roman" w:cs="Times New Roman"/>
          <w:color w:val="000000"/>
          <w:sz w:val="24"/>
          <w:szCs w:val="24"/>
          <w:lang w:eastAsia="ru-RU"/>
        </w:rPr>
        <w:t>возмездно</w:t>
      </w:r>
      <w:proofErr w:type="spellEnd"/>
      <w:r w:rsidRPr="00E332D2">
        <w:rPr>
          <w:rFonts w:ascii="Times New Roman" w:eastAsia="Times New Roman" w:hAnsi="Times New Roman" w:cs="Times New Roman"/>
          <w:color w:val="000000"/>
          <w:sz w:val="24"/>
          <w:szCs w:val="24"/>
          <w:lang w:eastAsia="ru-RU"/>
        </w:rPr>
        <w:t> осуществляет свои полномочия для определенного лица (круга лиц).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w:t>
      </w:r>
      <w:r w:rsidRPr="00E332D2">
        <w:rPr>
          <w:rFonts w:ascii="Times New Roman" w:eastAsia="Times New Roman" w:hAnsi="Times New Roman" w:cs="Times New Roman"/>
          <w:color w:val="000000"/>
          <w:sz w:val="24"/>
          <w:szCs w:val="24"/>
          <w:lang w:eastAsia="ru-RU"/>
        </w:rPr>
        <w:softHyphen/>
        <w:t>ние и власть.</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Даже без проведения глубокого социально-экономического исследования очевиден ряд объективных причин существования коррупции в нашей стране.</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 настоящее время среди населения имеется достаточно большая группа граждан, которые предпочитают расценивать коррупцию как нечто само собой разумеющееся.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Человек, дающий или берущий взятку, получает сиюминутную выгоду. Как правило, взяткодатель или взяткополучатель не думает о том, какими последствиями для него самого это может обернуться.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Рано или поздно встанет вопрос о законности совершенных действий, легальности полученного дохода.</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Многие даже не задумываются, что именно их действия не позволяют эффективно бороться с коррупцией. Что же является причиной такого пассивного отношения граждан к коррупционной ситуации в стране и к личной судьбе? К причинам коррупционного поведения можно отнести: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толерантность населения к проявлениям коррупции;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отсутствие опасения потерять полученное благо в будущем при проверке оснований его приобретения;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наличие у должностного лица выбора варианта поведения, когда он может решить поставленный перед ним вопрос как положительно, так и отрицательно;</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психологическая неуверенность гражданина при разговоре с должностным лицом;</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незнание гражданином своих прав, а также прав и обязанностей чиновника или лица, выполняющего управленческие функции в коммерческой или иной организации;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отсутствие должного контроля со стороны руководства за поведением должностного лица.</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ФОРМЫ КОРРУПЦИИ</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Взятка</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Основным коррупционным деянием является получение и дача взятки. Взятка - это не только деньги, но и другие материальные и нематериальные ценности. Услуги, льготы, социальные выгоды, полученные за осуществление или неосуществление должностным лицом своих полномочий, тоже являются предметом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Взяточничеством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lastRenderedPageBreak/>
        <w:t>Злоупотребление полномочиями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Злоупотребление - это использование коррупционером своего служебного положения вопреки интересам службы (организации), либо явно выходящее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Коммерческий подкуп</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Также, как и за взяточничество, за коммерческий подкуп Уголовным кодексом Российской Федерации предусматривается уголовная ответственность (вплоть до лишения свободы на срок до 5 лет) как лица подкупаемого, так и лица подкупающего.</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Взятка и подарок</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w:t>
      </w:r>
      <w:r w:rsidRPr="00E332D2">
        <w:rPr>
          <w:rFonts w:ascii="Times New Roman" w:eastAsia="Times New Roman" w:hAnsi="Times New Roman" w:cs="Times New Roman"/>
          <w:color w:val="000000"/>
          <w:sz w:val="24"/>
          <w:szCs w:val="24"/>
          <w:lang w:eastAsia="ru-RU"/>
        </w:rPr>
        <w:softHyphen/>
        <w:t>платы, ссуды, любые услуги имущественно</w:t>
      </w:r>
      <w:r w:rsidRPr="00E332D2">
        <w:rPr>
          <w:rFonts w:ascii="Times New Roman" w:eastAsia="Times New Roman" w:hAnsi="Times New Roman" w:cs="Times New Roman"/>
          <w:color w:val="000000"/>
          <w:sz w:val="24"/>
          <w:szCs w:val="24"/>
          <w:lang w:eastAsia="ru-RU"/>
        </w:rPr>
        <w:softHyphen/>
        <w:t>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ОТВЕТСТВЕННОСТЬ ЗА КОРРУПЦИЮ</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Необходимо обратить внимание на то, что 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 так и от 7 до 12 лет за дачу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lastRenderedPageBreak/>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передается через посредника, то он также подлежит уголовной ответственности за пособничество в даче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 основе взяточничества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злоупотребление должностными полномочиями (статья 285 УК РФ) и злоупотребление полномочиями (статья 201 УК РФ).</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Дача взятки (передача должностному лицу лично или через посредника материальных ценностей) — это преступление, направленное на склонение должностного лица к совершению законных или заведомо незаконных действий (бездействия) в пользу дающего: для получения им преимуществ, за общее покровительство или за попустительство по службе (статья 291 УК РФ).</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Дача взятки при отсутствии обстоятельств, отягчающих ответственность, наказывается штрафом в размере от 15 кратной до 30 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Дача взятки может осуществляться с помощью посредника. Посредничеством в даче взятки признается совершение действий, направленных на: непосредственную передачу предмета взятки от имени взяткодателя.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Если взятка передается должностному лицу через посредника, то такой посредник подлежит ответственности за пособничество в даче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Необходимо помнить, что лицо, давшее взятку, освобождается от уголовной ответственности, если имело место:</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а) вымогательство взятки со стороны должностного лица;     </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б) если лицо активно способствовало раскрытию и расследованию преступления;</w:t>
      </w:r>
    </w:p>
    <w:p w:rsidR="00E332D2" w:rsidRPr="00E332D2" w:rsidRDefault="00E332D2" w:rsidP="00E332D2">
      <w:pPr>
        <w:shd w:val="clear" w:color="auto" w:fill="B6DDE8"/>
        <w:spacing w:after="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 если лицо после совершения преступления добровольно сообщило о даче взятки органу, имеющему право возбуждать уголовное дело.</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Необходимо знать, что получение взятки — одно из самых общественно опасных должностных преступлений,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Обстоятельствами, отягчающими уго</w:t>
      </w:r>
      <w:r w:rsidRPr="00E332D2">
        <w:rPr>
          <w:rFonts w:ascii="Times New Roman" w:eastAsia="Times New Roman" w:hAnsi="Times New Roman" w:cs="Times New Roman"/>
          <w:color w:val="000000"/>
          <w:sz w:val="24"/>
          <w:szCs w:val="24"/>
          <w:lang w:eastAsia="ru-RU"/>
        </w:rPr>
        <w:softHyphen/>
        <w:t>ловную ответственность за получение взятки, являются: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получение должностным лицом взятки за незаконные действия (бездействие);</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получение взятки группой лиц по предварительному сговору или организованной группой (2 и более человек);</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вымогательство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xml:space="preserve">• получение взятки в крупном ил особо крупном размерах (крупным размером признаются сумма денег, стоимость ценных бумаг, иного имущества или выгод </w:t>
      </w:r>
      <w:r w:rsidRPr="00E332D2">
        <w:rPr>
          <w:rFonts w:ascii="Times New Roman" w:eastAsia="Times New Roman" w:hAnsi="Times New Roman" w:cs="Times New Roman"/>
          <w:color w:val="000000"/>
          <w:sz w:val="24"/>
          <w:szCs w:val="24"/>
          <w:lang w:eastAsia="ru-RU"/>
        </w:rPr>
        <w:lastRenderedPageBreak/>
        <w:t>имущественного характера, превышающие 150 тысяч рублей, а особо крупным размером – превышающие 1 миллион рублей).</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Самым мягким наказанием за взятку является штраф, а самым суровым — лишение свободы на срок от 8 до 15 лет. Кроме того, за получение взятки лишают права занимать определенные должности или заниматься определенной деятельностью на срок до трех лет.</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КАК ПОБЕДИТЬ КОРРУПЦИЮ</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Борьба с коррупцией, прежде всего, должна выражаться в нежелании граждан участвовать в коррупционных отношениях.</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Именно поэтому для того, чтобы не оказаться жертвой коррупции, а равно самому не встать на путь преступления закона, необходимо иметь четкие представления о способах борьбы с коррупцией.</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КАК СЕБЯ ВЕСТИ?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Попробуем разобраться, что же может сделать гражданин самостоятельно для того, чтобы не стать участником коррупционного преступления.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Без особых затруднений это возможно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Обобщенная информация по многим государственным услугам представлена на сайте www.gosuslugi.ru.</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xml:space="preserve">Указанные организации должны подчиняться законам, которые регламентируют ту сферу деятельности, в которой действует данная организация. Так, если вы собираетесь обратиться в организацию, которая занимается торговлей, оказанием услуг или выполнением работ, то целесообразно предварительно изучить Закон Российской Федерации от 7 февраля 1992 г. № 2300-1 «О защите прав потребителя». Также следует </w:t>
      </w:r>
      <w:r w:rsidRPr="00E332D2">
        <w:rPr>
          <w:rFonts w:ascii="Times New Roman" w:eastAsia="Times New Roman" w:hAnsi="Times New Roman" w:cs="Times New Roman"/>
          <w:color w:val="000000"/>
          <w:sz w:val="24"/>
          <w:szCs w:val="24"/>
          <w:lang w:eastAsia="ru-RU"/>
        </w:rPr>
        <w:lastRenderedPageBreak/>
        <w:t>помнить о том, что данный закон, а также ряд других документов, касающихся деятельности данной организации, должны быть размещены в торговом зале, на специальном стенде.</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 Например, Федеральный закон от 29 ноября 2010 г. № 326-ФЗ «Об обязательном медицинском страховании в Российской Федерации», постановление Правительства Российской Федерации от 22 октября 2012 г. № 1074 «О программе государственных гарантий бесплатного оказания гражданам Российской Федерации медицинской помощи на 2013 год и плановый период 2014 и 2015 годов».</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ПАМЯТКА ГРАЖДАНИНУ О ТОМ, ЧТО ДЕЛАТЬ, ЕСЛИ У ВАС ВЫМОГАЮТ ВЗЯТКУ:</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1. </w:t>
      </w:r>
      <w:r w:rsidRPr="00E332D2">
        <w:rPr>
          <w:rFonts w:ascii="Times New Roman" w:eastAsia="Times New Roman" w:hAnsi="Times New Roman" w:cs="Times New Roman"/>
          <w:b/>
          <w:bCs/>
          <w:color w:val="000000"/>
          <w:sz w:val="24"/>
          <w:szCs w:val="24"/>
          <w:lang w:eastAsia="ru-RU"/>
        </w:rPr>
        <w:t>Отказать в даче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внимательно выслушать и точно запомнить поставленные вам условия (размеры сумм, наименование товаров и характер услуг, сроки и способы пе</w:t>
      </w:r>
      <w:r w:rsidRPr="00E332D2">
        <w:rPr>
          <w:rFonts w:ascii="Times New Roman" w:eastAsia="Times New Roman" w:hAnsi="Times New Roman" w:cs="Times New Roman"/>
          <w:color w:val="000000"/>
          <w:sz w:val="24"/>
          <w:szCs w:val="24"/>
          <w:lang w:eastAsia="ru-RU"/>
        </w:rPr>
        <w:softHyphen/>
        <w:t>редачи взятки и т.д.);</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постараться отложить вопрос о времени и месте передачи взятки до следующей беседы;</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не брать инициативу в разговоре на себя, позволить «взяточнику» выговориться, сообщить вам как можно больше информации;</w:t>
      </w:r>
    </w:p>
    <w:p w:rsidR="00E332D2" w:rsidRPr="00E332D2" w:rsidRDefault="00E332D2" w:rsidP="00E332D2">
      <w:pPr>
        <w:shd w:val="clear" w:color="auto" w:fill="B6DDE8"/>
        <w:spacing w:after="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незамедлительно обратиться в правоохранительные органы.</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jc w:val="center"/>
        <w:rPr>
          <w:rFonts w:ascii="Calibri" w:eastAsia="Times New Roman" w:hAnsi="Calibri" w:cs="Calibri"/>
          <w:color w:val="000000"/>
          <w:lang w:eastAsia="ru-RU"/>
        </w:rPr>
      </w:pPr>
      <w:r w:rsidRPr="00E332D2">
        <w:rPr>
          <w:rFonts w:ascii="Times New Roman" w:eastAsia="Times New Roman" w:hAnsi="Times New Roman" w:cs="Times New Roman"/>
          <w:b/>
          <w:bCs/>
          <w:color w:val="000000"/>
          <w:sz w:val="24"/>
          <w:szCs w:val="24"/>
          <w:lang w:eastAsia="ru-RU"/>
        </w:rPr>
        <w:t>КУДА ОБРАЩАТЬСЯ?</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Возможны следующие варианты действий:</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xml:space="preserve">Жалоба в контролирующие органы (в рамках потребительских отношений это могут быть территориальные учреждения </w:t>
      </w:r>
      <w:proofErr w:type="spellStart"/>
      <w:r w:rsidRPr="00E332D2">
        <w:rPr>
          <w:rFonts w:ascii="Times New Roman" w:eastAsia="Times New Roman" w:hAnsi="Times New Roman" w:cs="Times New Roman"/>
          <w:color w:val="000000"/>
          <w:sz w:val="24"/>
          <w:szCs w:val="24"/>
          <w:lang w:eastAsia="ru-RU"/>
        </w:rPr>
        <w:t>Роспотребнадзора</w:t>
      </w:r>
      <w:proofErr w:type="spellEnd"/>
      <w:r w:rsidRPr="00E332D2">
        <w:rPr>
          <w:rFonts w:ascii="Times New Roman" w:eastAsia="Times New Roman" w:hAnsi="Times New Roman" w:cs="Times New Roman"/>
          <w:color w:val="000000"/>
          <w:sz w:val="24"/>
          <w:szCs w:val="24"/>
          <w:lang w:eastAsia="ru-RU"/>
        </w:rPr>
        <w:t xml:space="preserve">, Федеральной антимонопольной службы; в рамках отношений с организациями жилищно-коммунального хозяйства - жилищные комитеты и жилищные инспекции) или </w:t>
      </w:r>
      <w:r w:rsidRPr="00E332D2">
        <w:rPr>
          <w:rFonts w:ascii="Times New Roman" w:eastAsia="Times New Roman" w:hAnsi="Times New Roman" w:cs="Times New Roman"/>
          <w:color w:val="000000"/>
          <w:sz w:val="24"/>
          <w:szCs w:val="24"/>
          <w:lang w:eastAsia="ru-RU"/>
        </w:rPr>
        <w:lastRenderedPageBreak/>
        <w:t>прокуратуру. Будьте внимательны: обвинения не должны быть голословными, жалоба должна содержать конкретные сведения и факты.</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Вы можете обратиться в приемную прокуратуры, в дежурную часть органа МВД России, ФСБ России, таможенного органа или органа </w:t>
      </w:r>
      <w:proofErr w:type="spellStart"/>
      <w:r w:rsidRPr="00E332D2">
        <w:rPr>
          <w:rFonts w:ascii="Times New Roman" w:eastAsia="Times New Roman" w:hAnsi="Times New Roman" w:cs="Times New Roman"/>
          <w:color w:val="000000"/>
          <w:sz w:val="24"/>
          <w:szCs w:val="24"/>
          <w:lang w:eastAsia="ru-RU"/>
        </w:rPr>
        <w:t>наркоконтроля</w:t>
      </w:r>
      <w:proofErr w:type="spellEnd"/>
      <w:r w:rsidRPr="00E332D2">
        <w:rPr>
          <w:rFonts w:ascii="Times New Roman" w:eastAsia="Times New Roman" w:hAnsi="Times New Roman" w:cs="Times New Roman"/>
          <w:color w:val="000000"/>
          <w:sz w:val="24"/>
          <w:szCs w:val="24"/>
          <w:lang w:eastAsia="ru-RU"/>
        </w:rPr>
        <w:t>.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ind w:firstLine="708"/>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приходится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E332D2" w:rsidRPr="00E332D2" w:rsidRDefault="00E332D2" w:rsidP="00E332D2">
      <w:pPr>
        <w:shd w:val="clear" w:color="auto" w:fill="B6DDE8"/>
        <w:spacing w:after="200" w:line="253" w:lineRule="atLeast"/>
        <w:rPr>
          <w:rFonts w:ascii="Calibri" w:eastAsia="Times New Roman" w:hAnsi="Calibri" w:cs="Calibri"/>
          <w:color w:val="000000"/>
          <w:lang w:eastAsia="ru-RU"/>
        </w:rPr>
      </w:pPr>
      <w:r w:rsidRPr="00E332D2">
        <w:rPr>
          <w:rFonts w:ascii="Times New Roman" w:eastAsia="Times New Roman" w:hAnsi="Times New Roman" w:cs="Times New Roman"/>
          <w:color w:val="000000"/>
          <w:sz w:val="24"/>
          <w:szCs w:val="24"/>
          <w:lang w:eastAsia="ru-RU"/>
        </w:rPr>
        <w:t> </w:t>
      </w:r>
    </w:p>
    <w:p w:rsidR="00246221" w:rsidRDefault="00246221">
      <w:bookmarkStart w:id="0" w:name="_GoBack"/>
      <w:bookmarkEnd w:id="0"/>
    </w:p>
    <w:sectPr w:rsidR="00246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89"/>
    <w:rsid w:val="00246221"/>
    <w:rsid w:val="00E332D2"/>
    <w:rsid w:val="00F84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CD58E-873A-4D38-AE2B-C7F2CEB3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2782</Words>
  <Characters>15858</Characters>
  <Application>Microsoft Office Word</Application>
  <DocSecurity>0</DocSecurity>
  <Lines>132</Lines>
  <Paragraphs>37</Paragraphs>
  <ScaleCrop>false</ScaleCrop>
  <Company/>
  <LinksUpToDate>false</LinksUpToDate>
  <CharactersWithSpaces>18603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2022-04-07T11:19:00Z</dcterms:created>
  <dcterms:modified xsi:type="dcterms:W3CDTF">2022-04-07T11:19:00Z</dcterms:modified>
</cp:coreProperties>
</file>